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E5D" w:rsidRPr="005E05C9" w:rsidRDefault="00D32763">
      <w:pPr>
        <w:rPr>
          <w:rFonts w:cstheme="minorHAnsi"/>
          <w:b/>
        </w:rPr>
      </w:pPr>
      <w:r w:rsidRPr="005E05C9">
        <w:rPr>
          <w:rFonts w:cstheme="minorHAnsi"/>
          <w:b/>
        </w:rPr>
        <w:t>Agreement of Joint Ownership</w:t>
      </w:r>
    </w:p>
    <w:p w:rsidR="00D32763" w:rsidRPr="005E05C9" w:rsidRDefault="00D32763">
      <w:pPr>
        <w:rPr>
          <w:rFonts w:cstheme="minorHAnsi"/>
        </w:rPr>
      </w:pPr>
      <w:r w:rsidRPr="005E05C9">
        <w:rPr>
          <w:rFonts w:cstheme="minorHAnsi"/>
        </w:rPr>
        <w:t>This Agreement serves to clarify that the DR All-Terrain Field and Brush Mower (further referred to as Mower) shall be jointly owned by the individuals listed below (further referred to as Owners).   This Agreement further serves to clarify the role of Cultivating Community (CC) as it pertains to this mower.  CC manages a farmer training program which the Owners are currently enrolled in, and as such, currently manages the land where the mower is utilized and stored.  However, this Agreement clarifies that CC exercises no ownership rights over said Mower.</w:t>
      </w:r>
    </w:p>
    <w:p w:rsidR="00D32763" w:rsidRPr="005E05C9" w:rsidRDefault="00D32763">
      <w:pPr>
        <w:rPr>
          <w:rFonts w:cstheme="minorHAnsi"/>
        </w:rPr>
      </w:pPr>
      <w:r w:rsidRPr="005E05C9">
        <w:rPr>
          <w:rFonts w:cstheme="minorHAnsi"/>
        </w:rPr>
        <w:t>The Owners of the Mower as follows:</w:t>
      </w:r>
    </w:p>
    <w:p w:rsidR="00D32763" w:rsidRPr="005E05C9" w:rsidRDefault="00D32763" w:rsidP="00D32763">
      <w:pPr>
        <w:pStyle w:val="ListParagraph"/>
        <w:numPr>
          <w:ilvl w:val="0"/>
          <w:numId w:val="1"/>
        </w:numPr>
        <w:rPr>
          <w:rFonts w:cstheme="minorHAnsi"/>
        </w:rPr>
      </w:pPr>
      <w:r w:rsidRPr="005E05C9">
        <w:rPr>
          <w:rFonts w:cstheme="minorHAnsi"/>
          <w:color w:val="222222"/>
        </w:rPr>
        <w:t>Hussein Muktar</w:t>
      </w:r>
    </w:p>
    <w:p w:rsidR="00D32763" w:rsidRPr="005E05C9" w:rsidRDefault="00D32763" w:rsidP="00D32763">
      <w:pPr>
        <w:pStyle w:val="ListParagraph"/>
        <w:numPr>
          <w:ilvl w:val="0"/>
          <w:numId w:val="1"/>
        </w:numPr>
        <w:rPr>
          <w:rFonts w:cstheme="minorHAnsi"/>
        </w:rPr>
      </w:pPr>
      <w:r w:rsidRPr="005E05C9">
        <w:rPr>
          <w:rFonts w:cstheme="minorHAnsi"/>
          <w:color w:val="222222"/>
        </w:rPr>
        <w:t xml:space="preserve">Seynab Ali </w:t>
      </w:r>
    </w:p>
    <w:p w:rsidR="00D32763" w:rsidRPr="005E05C9" w:rsidRDefault="00D32763" w:rsidP="00D32763">
      <w:pPr>
        <w:pStyle w:val="ListParagraph"/>
        <w:numPr>
          <w:ilvl w:val="0"/>
          <w:numId w:val="1"/>
        </w:numPr>
        <w:rPr>
          <w:rFonts w:cstheme="minorHAnsi"/>
        </w:rPr>
      </w:pPr>
      <w:r w:rsidRPr="005E05C9">
        <w:rPr>
          <w:rFonts w:cstheme="minorHAnsi"/>
          <w:color w:val="222222"/>
        </w:rPr>
        <w:t xml:space="preserve">Hawa Ibrahim </w:t>
      </w:r>
    </w:p>
    <w:p w:rsidR="00D32763" w:rsidRPr="005E05C9" w:rsidRDefault="00D32763" w:rsidP="00D32763">
      <w:pPr>
        <w:pStyle w:val="ListParagraph"/>
        <w:numPr>
          <w:ilvl w:val="0"/>
          <w:numId w:val="1"/>
        </w:numPr>
        <w:rPr>
          <w:rFonts w:cstheme="minorHAnsi"/>
        </w:rPr>
      </w:pPr>
      <w:r w:rsidRPr="005E05C9">
        <w:rPr>
          <w:rFonts w:cstheme="minorHAnsi"/>
          <w:color w:val="222222"/>
        </w:rPr>
        <w:t>Batula Ismail</w:t>
      </w:r>
    </w:p>
    <w:p w:rsidR="00D32763" w:rsidRPr="005E05C9" w:rsidRDefault="00D32763" w:rsidP="00D32763">
      <w:pPr>
        <w:pStyle w:val="ListParagraph"/>
        <w:numPr>
          <w:ilvl w:val="0"/>
          <w:numId w:val="1"/>
        </w:numPr>
        <w:rPr>
          <w:rFonts w:cstheme="minorHAnsi"/>
        </w:rPr>
      </w:pPr>
      <w:r w:rsidRPr="005E05C9">
        <w:rPr>
          <w:rFonts w:cstheme="minorHAnsi"/>
          <w:color w:val="222222"/>
        </w:rPr>
        <w:t xml:space="preserve">Jabril Abdi </w:t>
      </w:r>
    </w:p>
    <w:p w:rsidR="00D32763" w:rsidRPr="005E05C9" w:rsidRDefault="00D32763" w:rsidP="00D32763">
      <w:pPr>
        <w:pStyle w:val="ListParagraph"/>
        <w:numPr>
          <w:ilvl w:val="0"/>
          <w:numId w:val="1"/>
        </w:numPr>
        <w:rPr>
          <w:rFonts w:cstheme="minorHAnsi"/>
        </w:rPr>
      </w:pPr>
      <w:r w:rsidRPr="005E05C9">
        <w:rPr>
          <w:rFonts w:cstheme="minorHAnsi"/>
          <w:color w:val="222222"/>
        </w:rPr>
        <w:t>Aliyo Mohamed</w:t>
      </w:r>
    </w:p>
    <w:p w:rsidR="004B21F4" w:rsidRPr="005E05C9" w:rsidRDefault="004B21F4" w:rsidP="00D32763">
      <w:pPr>
        <w:pStyle w:val="ListParagraph"/>
        <w:numPr>
          <w:ilvl w:val="0"/>
          <w:numId w:val="1"/>
        </w:numPr>
        <w:rPr>
          <w:rFonts w:cstheme="minorHAnsi"/>
        </w:rPr>
      </w:pPr>
      <w:r w:rsidRPr="005E05C9">
        <w:rPr>
          <w:rFonts w:cstheme="minorHAnsi"/>
          <w:color w:val="222222"/>
        </w:rPr>
        <w:t>Khadija Hilowle</w:t>
      </w:r>
    </w:p>
    <w:p w:rsidR="005E05C9" w:rsidRDefault="00D32763" w:rsidP="00D32763">
      <w:pPr>
        <w:rPr>
          <w:rFonts w:cstheme="minorHAnsi"/>
        </w:rPr>
      </w:pPr>
      <w:r w:rsidRPr="005E05C9">
        <w:rPr>
          <w:rFonts w:cstheme="minorHAnsi"/>
        </w:rPr>
        <w:t>Each Owne</w:t>
      </w:r>
      <w:r w:rsidR="005E05C9" w:rsidRPr="005E05C9">
        <w:rPr>
          <w:rFonts w:cstheme="minorHAnsi"/>
        </w:rPr>
        <w:t>r will own an equal share, or 14</w:t>
      </w:r>
      <w:r w:rsidRPr="005E05C9">
        <w:rPr>
          <w:rFonts w:cstheme="minorHAnsi"/>
        </w:rPr>
        <w:t>.</w:t>
      </w:r>
      <w:r w:rsidR="005E05C9" w:rsidRPr="005E05C9">
        <w:rPr>
          <w:rFonts w:cstheme="minorHAnsi"/>
        </w:rPr>
        <w:t>29</w:t>
      </w:r>
      <w:r w:rsidRPr="005E05C9">
        <w:rPr>
          <w:rFonts w:cstheme="minorHAnsi"/>
        </w:rPr>
        <w:t>% of the Mower.  This share shall b</w:t>
      </w:r>
      <w:r w:rsidR="005E05C9" w:rsidRPr="005E05C9">
        <w:rPr>
          <w:rFonts w:cstheme="minorHAnsi"/>
        </w:rPr>
        <w:t>e purchased at the price of $214.29</w:t>
      </w:r>
      <w:r w:rsidR="005E05C9">
        <w:rPr>
          <w:rFonts w:cstheme="minorHAnsi"/>
        </w:rPr>
        <w:t xml:space="preserve"> directly from the vendor, BRP Outdoor Power Equipment.  </w:t>
      </w:r>
    </w:p>
    <w:p w:rsidR="00D32763" w:rsidRPr="005E05C9" w:rsidRDefault="00D32763" w:rsidP="00D32763">
      <w:pPr>
        <w:rPr>
          <w:rFonts w:cstheme="minorHAnsi"/>
        </w:rPr>
      </w:pPr>
      <w:r w:rsidRPr="005E05C9">
        <w:rPr>
          <w:rFonts w:cstheme="minorHAnsi"/>
          <w:u w:val="single"/>
        </w:rPr>
        <w:t>Maintenance and Repairs</w:t>
      </w:r>
      <w:r w:rsidRPr="005E05C9">
        <w:rPr>
          <w:rFonts w:cstheme="minorHAnsi"/>
        </w:rPr>
        <w:t>.  Maintenance and repair of the unit is the responsibility of the Owners.  CC may, as a function of its training program, assist with maintenance and repair, but makes no guarantee of doing so.</w:t>
      </w:r>
    </w:p>
    <w:p w:rsidR="00D32763" w:rsidRPr="005E05C9" w:rsidRDefault="00D32763" w:rsidP="00D32763">
      <w:pPr>
        <w:rPr>
          <w:rFonts w:cstheme="minorHAnsi"/>
        </w:rPr>
      </w:pPr>
      <w:r w:rsidRPr="005E05C9">
        <w:rPr>
          <w:rFonts w:cstheme="minorHAnsi"/>
          <w:u w:val="single"/>
        </w:rPr>
        <w:t>Future Sale of Ownership</w:t>
      </w:r>
      <w:r w:rsidRPr="005E05C9">
        <w:rPr>
          <w:rFonts w:cstheme="minorHAnsi"/>
        </w:rPr>
        <w:t>.  If any individual Owner chooses to sell their share of the Mower at a future date, s/he may either sell his share back to the other Owners, or to an unrelated new Owner, subject to the consensus agreement of current Owners.</w:t>
      </w:r>
    </w:p>
    <w:p w:rsidR="00D32763" w:rsidRPr="005E05C9" w:rsidRDefault="00D32763" w:rsidP="00D32763">
      <w:pPr>
        <w:rPr>
          <w:rFonts w:cstheme="minorHAnsi"/>
        </w:rPr>
      </w:pPr>
      <w:r w:rsidRPr="005E05C9">
        <w:rPr>
          <w:rFonts w:cstheme="minorHAnsi"/>
        </w:rPr>
        <w:t>Any other pertinent future decisions about the use and operation of the mower shall be made jointly by the group of Owners.  CC may, in its training capacity, offer recommendations or technical assistance in the use of the said equipment, but shall exercise no authority over its use.</w:t>
      </w:r>
    </w:p>
    <w:p w:rsidR="00D32763" w:rsidRPr="005E05C9" w:rsidRDefault="00D32763" w:rsidP="00D32763">
      <w:pPr>
        <w:rPr>
          <w:rFonts w:cstheme="minorHAnsi"/>
        </w:rPr>
      </w:pPr>
      <w:r w:rsidRPr="005E05C9">
        <w:rPr>
          <w:rFonts w:cstheme="minorHAnsi"/>
        </w:rPr>
        <w:t>Signed and Dated:</w:t>
      </w:r>
    </w:p>
    <w:p w:rsidR="005E05C9" w:rsidRPr="005E05C9" w:rsidRDefault="005E05C9" w:rsidP="005E05C9">
      <w:pPr>
        <w:spacing w:after="0"/>
        <w:rPr>
          <w:rFonts w:cstheme="minorHAnsi"/>
          <w:color w:val="222222"/>
        </w:rPr>
        <w:sectPr w:rsidR="005E05C9" w:rsidRPr="005E05C9" w:rsidSect="005E05C9">
          <w:pgSz w:w="12240" w:h="15840"/>
          <w:pgMar w:top="1080" w:right="1440" w:bottom="1440" w:left="1440" w:header="720" w:footer="720" w:gutter="0"/>
          <w:cols w:space="720"/>
          <w:docGrid w:linePitch="360"/>
        </w:sectPr>
      </w:pPr>
    </w:p>
    <w:p w:rsidR="005E05C9" w:rsidRPr="005E05C9" w:rsidRDefault="005E05C9" w:rsidP="005E05C9">
      <w:pPr>
        <w:spacing w:after="0"/>
        <w:rPr>
          <w:rFonts w:cstheme="minorHAnsi"/>
          <w:color w:val="222222"/>
        </w:rPr>
      </w:pPr>
      <w:r w:rsidRPr="005E05C9">
        <w:rPr>
          <w:rFonts w:cstheme="minorHAnsi"/>
          <w:color w:val="222222"/>
        </w:rPr>
        <w:lastRenderedPageBreak/>
        <w:t>__________________________________</w:t>
      </w:r>
    </w:p>
    <w:p w:rsidR="005E05C9" w:rsidRPr="005E05C9" w:rsidRDefault="005E05C9" w:rsidP="005E05C9">
      <w:pPr>
        <w:spacing w:after="0"/>
        <w:rPr>
          <w:rFonts w:cstheme="minorHAnsi"/>
        </w:rPr>
      </w:pPr>
      <w:r w:rsidRPr="005E05C9">
        <w:rPr>
          <w:rFonts w:cstheme="minorHAnsi"/>
          <w:color w:val="222222"/>
        </w:rPr>
        <w:t>Hussein Muktar</w:t>
      </w:r>
    </w:p>
    <w:p w:rsidR="005E05C9" w:rsidRDefault="005E05C9" w:rsidP="005E05C9">
      <w:pPr>
        <w:spacing w:after="0"/>
        <w:rPr>
          <w:rFonts w:cstheme="minorHAnsi"/>
          <w:color w:val="222222"/>
        </w:rPr>
      </w:pPr>
    </w:p>
    <w:p w:rsidR="005E05C9" w:rsidRPr="005E05C9" w:rsidRDefault="005E05C9" w:rsidP="005E05C9">
      <w:pPr>
        <w:spacing w:after="0"/>
        <w:rPr>
          <w:rFonts w:cstheme="minorHAnsi"/>
          <w:color w:val="222222"/>
        </w:rPr>
      </w:pPr>
      <w:r w:rsidRPr="005E05C9">
        <w:rPr>
          <w:rFonts w:cstheme="minorHAnsi"/>
          <w:color w:val="222222"/>
        </w:rPr>
        <w:t>__________________________________</w:t>
      </w:r>
    </w:p>
    <w:p w:rsidR="005E05C9" w:rsidRPr="005E05C9" w:rsidRDefault="005E05C9" w:rsidP="005E05C9">
      <w:pPr>
        <w:spacing w:after="0"/>
        <w:rPr>
          <w:rFonts w:cstheme="minorHAnsi"/>
        </w:rPr>
      </w:pPr>
      <w:r w:rsidRPr="005E05C9">
        <w:rPr>
          <w:rFonts w:cstheme="minorHAnsi"/>
          <w:color w:val="222222"/>
        </w:rPr>
        <w:t xml:space="preserve">Seynab Ali </w:t>
      </w:r>
    </w:p>
    <w:p w:rsidR="005E05C9" w:rsidRDefault="005E05C9" w:rsidP="005E05C9">
      <w:pPr>
        <w:spacing w:after="0"/>
        <w:rPr>
          <w:rFonts w:cstheme="minorHAnsi"/>
          <w:color w:val="222222"/>
        </w:rPr>
      </w:pPr>
    </w:p>
    <w:p w:rsidR="005E05C9" w:rsidRDefault="005E05C9" w:rsidP="005E05C9">
      <w:pPr>
        <w:spacing w:after="0"/>
        <w:rPr>
          <w:rFonts w:cstheme="minorHAnsi"/>
          <w:color w:val="222222"/>
        </w:rPr>
      </w:pPr>
      <w:r w:rsidRPr="005E05C9">
        <w:rPr>
          <w:rFonts w:cstheme="minorHAnsi"/>
          <w:color w:val="222222"/>
        </w:rPr>
        <w:t>__________________________________</w:t>
      </w:r>
    </w:p>
    <w:p w:rsidR="005E05C9" w:rsidRDefault="005E05C9" w:rsidP="005E05C9">
      <w:pPr>
        <w:spacing w:after="0"/>
        <w:rPr>
          <w:rFonts w:cstheme="minorHAnsi"/>
          <w:color w:val="222222"/>
        </w:rPr>
      </w:pPr>
      <w:r w:rsidRPr="005E05C9">
        <w:rPr>
          <w:rFonts w:cstheme="minorHAnsi"/>
          <w:color w:val="222222"/>
        </w:rPr>
        <w:t xml:space="preserve">Hawa Ibrahim </w:t>
      </w:r>
    </w:p>
    <w:p w:rsidR="005E05C9" w:rsidRDefault="005E05C9" w:rsidP="005E05C9">
      <w:pPr>
        <w:spacing w:after="0"/>
        <w:rPr>
          <w:rFonts w:cstheme="minorHAnsi"/>
          <w:color w:val="222222"/>
        </w:rPr>
      </w:pPr>
    </w:p>
    <w:p w:rsidR="005E05C9" w:rsidRDefault="005E05C9" w:rsidP="005E05C9">
      <w:pPr>
        <w:spacing w:after="0"/>
        <w:rPr>
          <w:rFonts w:cstheme="minorHAnsi"/>
          <w:color w:val="222222"/>
        </w:rPr>
      </w:pPr>
    </w:p>
    <w:p w:rsidR="005E05C9" w:rsidRDefault="005E05C9" w:rsidP="005E05C9">
      <w:pPr>
        <w:spacing w:after="0"/>
        <w:rPr>
          <w:rFonts w:cstheme="minorHAnsi"/>
          <w:color w:val="222222"/>
        </w:rPr>
      </w:pPr>
      <w:r w:rsidRPr="005E05C9">
        <w:rPr>
          <w:rFonts w:cstheme="minorHAnsi"/>
          <w:color w:val="222222"/>
        </w:rPr>
        <w:lastRenderedPageBreak/>
        <w:t>__________________________________</w:t>
      </w:r>
    </w:p>
    <w:p w:rsidR="005E05C9" w:rsidRPr="005E05C9" w:rsidRDefault="005E05C9" w:rsidP="005E05C9">
      <w:pPr>
        <w:spacing w:after="0"/>
        <w:rPr>
          <w:rFonts w:cstheme="minorHAnsi"/>
          <w:color w:val="222222"/>
        </w:rPr>
      </w:pPr>
      <w:r w:rsidRPr="005E05C9">
        <w:rPr>
          <w:rFonts w:cstheme="minorHAnsi"/>
          <w:color w:val="222222"/>
        </w:rPr>
        <w:t>Batula Ismail</w:t>
      </w:r>
    </w:p>
    <w:p w:rsidR="005E05C9" w:rsidRDefault="005E05C9" w:rsidP="005E05C9">
      <w:pPr>
        <w:spacing w:after="0"/>
        <w:rPr>
          <w:rFonts w:cstheme="minorHAnsi"/>
          <w:color w:val="222222"/>
        </w:rPr>
      </w:pPr>
    </w:p>
    <w:p w:rsidR="005E05C9" w:rsidRPr="005E05C9" w:rsidRDefault="005E05C9" w:rsidP="005E05C9">
      <w:pPr>
        <w:spacing w:after="0"/>
        <w:rPr>
          <w:rFonts w:cstheme="minorHAnsi"/>
          <w:color w:val="222222"/>
        </w:rPr>
      </w:pPr>
      <w:r w:rsidRPr="005E05C9">
        <w:rPr>
          <w:rFonts w:cstheme="minorHAnsi"/>
          <w:color w:val="222222"/>
        </w:rPr>
        <w:t>__________________________________</w:t>
      </w:r>
    </w:p>
    <w:p w:rsidR="005E05C9" w:rsidRPr="005E05C9" w:rsidRDefault="005E05C9" w:rsidP="005E05C9">
      <w:pPr>
        <w:spacing w:after="0"/>
        <w:rPr>
          <w:rFonts w:cstheme="minorHAnsi"/>
        </w:rPr>
      </w:pPr>
      <w:r w:rsidRPr="005E05C9">
        <w:rPr>
          <w:rFonts w:cstheme="minorHAnsi"/>
          <w:color w:val="222222"/>
        </w:rPr>
        <w:t xml:space="preserve">Jabril Abdi </w:t>
      </w:r>
    </w:p>
    <w:p w:rsidR="005E05C9" w:rsidRDefault="005E05C9" w:rsidP="005E05C9">
      <w:pPr>
        <w:spacing w:after="0"/>
        <w:rPr>
          <w:rFonts w:cstheme="minorHAnsi"/>
          <w:color w:val="222222"/>
        </w:rPr>
      </w:pPr>
    </w:p>
    <w:p w:rsidR="005E05C9" w:rsidRPr="005E05C9" w:rsidRDefault="005E05C9" w:rsidP="005E05C9">
      <w:pPr>
        <w:spacing w:after="0"/>
        <w:rPr>
          <w:rFonts w:cstheme="minorHAnsi"/>
          <w:color w:val="222222"/>
        </w:rPr>
      </w:pPr>
      <w:r w:rsidRPr="005E05C9">
        <w:rPr>
          <w:rFonts w:cstheme="minorHAnsi"/>
          <w:color w:val="222222"/>
        </w:rPr>
        <w:t>__________________________________</w:t>
      </w:r>
    </w:p>
    <w:p w:rsidR="005E05C9" w:rsidRPr="005E05C9" w:rsidRDefault="005E05C9" w:rsidP="005E05C9">
      <w:pPr>
        <w:spacing w:after="0"/>
        <w:rPr>
          <w:rFonts w:cstheme="minorHAnsi"/>
        </w:rPr>
      </w:pPr>
      <w:r w:rsidRPr="005E05C9">
        <w:rPr>
          <w:rFonts w:cstheme="minorHAnsi"/>
          <w:color w:val="222222"/>
        </w:rPr>
        <w:t>Aliyo Mohamed</w:t>
      </w:r>
    </w:p>
    <w:p w:rsidR="005E05C9" w:rsidRDefault="005E05C9" w:rsidP="005E05C9">
      <w:pPr>
        <w:spacing w:after="0"/>
        <w:rPr>
          <w:rFonts w:cstheme="minorHAnsi"/>
          <w:color w:val="222222"/>
        </w:rPr>
      </w:pPr>
    </w:p>
    <w:p w:rsidR="00D32763" w:rsidRPr="009D470D" w:rsidRDefault="00CD00BE" w:rsidP="009D470D">
      <w:pPr>
        <w:spacing w:after="0"/>
        <w:rPr>
          <w:rFonts w:cstheme="minorHAnsi"/>
          <w:color w:val="222222"/>
        </w:rPr>
      </w:pPr>
      <w:r w:rsidRPr="00CD00BE">
        <w:rPr>
          <w:rFonts w:cstheme="minorHAnsi"/>
          <w:noProof/>
          <w:u w:val="single"/>
        </w:rPr>
        <w:pict>
          <v:shapetype id="_x0000_t202" coordsize="21600,21600" o:spt="202" path="m,l,21600r21600,l21600,xe">
            <v:stroke joinstyle="miter"/>
            <v:path gradientshapeok="t" o:connecttype="rect"/>
          </v:shapetype>
          <v:shape id="Text Box 2" o:spid="_x0000_s1026" type="#_x0000_t202" style="position:absolute;margin-left:-2.1pt;margin-top:13.2pt;width:186.95pt;height:110.55pt;z-index:25165926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" stroked="f">
            <v:textbox style="mso-fit-shape-to-text:t">
              <w:txbxContent>
                <w:p w:rsidR="005E05C9" w:rsidRPr="005E05C9" w:rsidRDefault="005E05C9" w:rsidP="005E05C9">
                  <w:pPr>
                    <w:spacing w:after="0"/>
                    <w:rPr>
                      <w:rFonts w:cstheme="minorHAnsi"/>
                    </w:rPr>
                  </w:pPr>
                  <w:r w:rsidRPr="005E05C9">
                    <w:rPr>
                      <w:rFonts w:cstheme="minorHAnsi"/>
                      <w:color w:val="222222"/>
                    </w:rPr>
                    <w:t>Khadija Hilowle</w:t>
                  </w:r>
                </w:p>
                <w:p w:rsidR="005E05C9" w:rsidRPr="005E05C9" w:rsidRDefault="005E05C9"/>
              </w:txbxContent>
            </v:textbox>
          </v:shape>
        </w:pict>
      </w:r>
      <w:r w:rsidR="005E05C9" w:rsidRPr="005E05C9">
        <w:rPr>
          <w:rFonts w:cstheme="minorHAnsi"/>
          <w:color w:val="222222"/>
        </w:rPr>
        <w:t>__________________________________</w:t>
      </w:r>
      <w:bookmarkStart w:id="0" w:name="_GoBack"/>
      <w:bookmarkEnd w:id="0"/>
    </w:p>
    <w:sectPr w:rsidR="00D32763" w:rsidRPr="009D470D" w:rsidSect="005E05C9">
      <w:type w:val="continuous"/>
      <w:pgSz w:w="12240" w:h="15840"/>
      <w:pgMar w:top="1080" w:right="1440" w:bottom="63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C94637"/>
    <w:multiLevelType w:val="hybridMultilevel"/>
    <w:tmpl w:val="D0888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32763"/>
    <w:rsid w:val="004B21F4"/>
    <w:rsid w:val="005E05C9"/>
    <w:rsid w:val="00692E5D"/>
    <w:rsid w:val="009D470D"/>
    <w:rsid w:val="00BA68DB"/>
    <w:rsid w:val="00CD00BE"/>
    <w:rsid w:val="00D327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0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763"/>
    <w:pPr>
      <w:ind w:left="720"/>
      <w:contextualSpacing/>
    </w:pPr>
  </w:style>
  <w:style w:type="paragraph" w:styleId="BalloonText">
    <w:name w:val="Balloon Text"/>
    <w:basedOn w:val="Normal"/>
    <w:link w:val="BalloonTextChar"/>
    <w:uiPriority w:val="99"/>
    <w:semiHidden/>
    <w:unhideWhenUsed/>
    <w:rsid w:val="005E0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5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763"/>
    <w:pPr>
      <w:ind w:left="720"/>
      <w:contextualSpacing/>
    </w:pPr>
  </w:style>
  <w:style w:type="paragraph" w:styleId="BalloonText">
    <w:name w:val="Balloon Text"/>
    <w:basedOn w:val="Normal"/>
    <w:link w:val="BalloonTextChar"/>
    <w:uiPriority w:val="99"/>
    <w:semiHidden/>
    <w:unhideWhenUsed/>
    <w:rsid w:val="005E0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5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eva</cp:lastModifiedBy>
  <cp:revision>3</cp:revision>
  <dcterms:created xsi:type="dcterms:W3CDTF">2012-06-21T23:50:00Z</dcterms:created>
  <dcterms:modified xsi:type="dcterms:W3CDTF">2012-10-02T03:47:00Z</dcterms:modified>
</cp:coreProperties>
</file>